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46" w:rsidRPr="00317D46" w:rsidRDefault="00317D46" w:rsidP="00317D46">
      <w:pPr>
        <w:spacing w:after="0" w:line="240" w:lineRule="auto"/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</w:pPr>
      <w:r w:rsidRPr="00317D46"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  <w:t xml:space="preserve">Banca Examinadora e </w:t>
      </w:r>
      <w:proofErr w:type="spellStart"/>
      <w:r w:rsidRPr="00317D46"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  <w:t>Homologacao</w:t>
      </w:r>
      <w:proofErr w:type="spellEnd"/>
      <w:r w:rsidRPr="00317D46"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  <w:t xml:space="preserve"> das </w:t>
      </w:r>
      <w:proofErr w:type="spellStart"/>
      <w:r w:rsidRPr="00317D46"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  <w:t>Inscricoes</w:t>
      </w:r>
      <w:proofErr w:type="spellEnd"/>
      <w:r w:rsidRPr="00317D46">
        <w:rPr>
          <w:rFonts w:ascii="Arial" w:eastAsia="Times New Roman" w:hAnsi="Arial" w:cs="Arial"/>
          <w:b/>
          <w:bCs/>
          <w:color w:val="336699"/>
          <w:sz w:val="21"/>
          <w:szCs w:val="21"/>
          <w:lang w:eastAsia="pt-BR"/>
        </w:rPr>
        <w:t xml:space="preserve"> Edital 198/2017</w:t>
      </w:r>
    </w:p>
    <w:p w:rsidR="00317D46" w:rsidRDefault="00317D46" w:rsidP="00317D4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bookmarkStart w:id="0" w:name="_GoBack"/>
      <w:bookmarkEnd w:id="0"/>
    </w:p>
    <w:p w:rsidR="00317D46" w:rsidRPr="00317D46" w:rsidRDefault="00317D46" w:rsidP="00317D4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A FUNDAÇÃO UNIVERSIDADE DE BRASÍLIA/FUB nos termos do Edital de Condições Gerais, publicado no DOU n. 14, de 21/01/2016, seção 3, página 20 a 21, e Edital de Abertura n. 198/2017, de 11/05/2017, comunica aos candidatos inscritos a Composição da Banca e a Homologação das Inscrições referentes ao processo seletivo de Professor Substituto/Visitante, na área de Teorias da Comunicação e </w:t>
      </w:r>
      <w:proofErr w:type="gramStart"/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Metodologia .</w:t>
      </w:r>
      <w:proofErr w:type="gramEnd"/>
    </w:p>
    <w:p w:rsidR="00317D46" w:rsidRPr="00317D46" w:rsidRDefault="00317D46" w:rsidP="00317D4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 </w:t>
      </w:r>
    </w:p>
    <w:p w:rsidR="00317D46" w:rsidRPr="00317D46" w:rsidRDefault="00317D46" w:rsidP="00317D4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317D46" w:rsidRPr="00317D46" w:rsidTr="00317D46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7D46" w:rsidRPr="00317D46" w:rsidRDefault="00317D46" w:rsidP="00317D46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317D46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A Banca Examinadora será formada pelos seguintes membros:</w:t>
            </w:r>
          </w:p>
        </w:tc>
      </w:tr>
      <w:tr w:rsidR="00317D46" w:rsidRPr="00317D46" w:rsidTr="00317D46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7D46" w:rsidRPr="00317D46" w:rsidRDefault="00317D46" w:rsidP="00317D46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317D46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- TIAGO QUIROGA FAUSTO NETO</w:t>
            </w:r>
          </w:p>
        </w:tc>
      </w:tr>
      <w:tr w:rsidR="00317D46" w:rsidRPr="00317D46" w:rsidTr="00317D46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7D46" w:rsidRPr="00317D46" w:rsidRDefault="00317D46" w:rsidP="00317D46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317D46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-JOÃO JOSÉ AZEVEDO CURVELLO</w:t>
            </w:r>
          </w:p>
        </w:tc>
      </w:tr>
      <w:tr w:rsidR="00317D46" w:rsidRPr="00317D46" w:rsidTr="00317D46">
        <w:trPr>
          <w:tblCellSpacing w:w="0" w:type="dxa"/>
        </w:trPr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7D46" w:rsidRPr="00317D46" w:rsidRDefault="00317D46" w:rsidP="00317D46">
            <w:pPr>
              <w:spacing w:after="75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</w:pPr>
            <w:r w:rsidRPr="00317D46">
              <w:rPr>
                <w:rFonts w:ascii="Arial" w:eastAsia="Times New Roman" w:hAnsi="Arial" w:cs="Arial"/>
                <w:color w:val="666666"/>
                <w:sz w:val="18"/>
                <w:szCs w:val="18"/>
                <w:lang w:eastAsia="pt-BR"/>
              </w:rPr>
              <w:t>-PEDRO DAVID RUSSI DUARTE</w:t>
            </w:r>
          </w:p>
        </w:tc>
      </w:tr>
    </w:tbl>
    <w:p w:rsidR="00317D46" w:rsidRPr="00317D46" w:rsidRDefault="00317D46" w:rsidP="00317D4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 </w:t>
      </w:r>
    </w:p>
    <w:p w:rsidR="00317D46" w:rsidRPr="00317D46" w:rsidRDefault="00317D46" w:rsidP="00317D4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1. Inscrições Acatadas:</w:t>
      </w:r>
    </w:p>
    <w:p w:rsidR="00317D46" w:rsidRPr="00317D46" w:rsidRDefault="00317D46" w:rsidP="00317D4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 </w:t>
      </w:r>
    </w:p>
    <w:p w:rsidR="00317D46" w:rsidRPr="00317D46" w:rsidRDefault="00317D46" w:rsidP="00317D4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Inscrição – Nome do </w:t>
      </w:r>
      <w:proofErr w:type="gramStart"/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Candidato :</w:t>
      </w:r>
      <w:proofErr w:type="gramEnd"/>
    </w:p>
    <w:p w:rsidR="00317D46" w:rsidRPr="00317D46" w:rsidRDefault="00317D46" w:rsidP="00317D4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 </w:t>
      </w:r>
    </w:p>
    <w:p w:rsidR="00317D46" w:rsidRPr="00317D46" w:rsidRDefault="00317D46" w:rsidP="00317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1– MARCELO MENDES DE SOUZA;</w:t>
      </w:r>
    </w:p>
    <w:p w:rsidR="00317D46" w:rsidRPr="00317D46" w:rsidRDefault="00317D46" w:rsidP="00317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2– VICTOR STOIMMENOFF BRITO;</w:t>
      </w:r>
    </w:p>
    <w:p w:rsidR="00317D46" w:rsidRPr="00317D46" w:rsidRDefault="00317D46" w:rsidP="00317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 xml:space="preserve">3– FLÁVIO AUGUSTO QUEIROZ E </w:t>
      </w:r>
      <w:proofErr w:type="gramStart"/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SILVA ;</w:t>
      </w:r>
      <w:proofErr w:type="gramEnd"/>
    </w:p>
    <w:p w:rsidR="00317D46" w:rsidRPr="00317D46" w:rsidRDefault="00317D46" w:rsidP="00317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4–  LUIZA SPÍNOLA AMARAL.</w:t>
      </w:r>
    </w:p>
    <w:p w:rsidR="00317D46" w:rsidRPr="00317D46" w:rsidRDefault="00317D46" w:rsidP="00317D4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 </w:t>
      </w:r>
    </w:p>
    <w:p w:rsidR="00317D46" w:rsidRPr="00317D46" w:rsidRDefault="00317D46" w:rsidP="00317D4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Carlos Vieira Mota</w:t>
      </w:r>
    </w:p>
    <w:p w:rsidR="00317D46" w:rsidRPr="00317D46" w:rsidRDefault="00317D46" w:rsidP="00317D4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pt-BR"/>
        </w:rPr>
      </w:pPr>
      <w:r w:rsidRPr="00317D46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Decano de Gestão de Pessoas</w:t>
      </w:r>
    </w:p>
    <w:p w:rsidR="00633DBC" w:rsidRDefault="00633DBC"/>
    <w:sectPr w:rsidR="00633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3571"/>
    <w:multiLevelType w:val="multilevel"/>
    <w:tmpl w:val="D9EA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46"/>
    <w:rsid w:val="00096356"/>
    <w:rsid w:val="00317D46"/>
    <w:rsid w:val="00583885"/>
    <w:rsid w:val="005D0496"/>
    <w:rsid w:val="00633DBC"/>
    <w:rsid w:val="006B3900"/>
    <w:rsid w:val="009831DF"/>
    <w:rsid w:val="00983F68"/>
    <w:rsid w:val="00BB0504"/>
    <w:rsid w:val="00C769A1"/>
    <w:rsid w:val="00C77902"/>
    <w:rsid w:val="00D41A96"/>
    <w:rsid w:val="00D4545B"/>
    <w:rsid w:val="00DC74A1"/>
    <w:rsid w:val="00E94775"/>
    <w:rsid w:val="00EE0A20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dcterms:created xsi:type="dcterms:W3CDTF">2017-07-11T18:39:00Z</dcterms:created>
  <dcterms:modified xsi:type="dcterms:W3CDTF">2017-07-11T18:39:00Z</dcterms:modified>
</cp:coreProperties>
</file>